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E1DAF" w14:textId="77777777" w:rsidR="002D686A" w:rsidRDefault="002D686A" w:rsidP="002D68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:lang w:eastAsia="en-IN"/>
          <w14:ligatures w14:val="none"/>
        </w:rPr>
      </w:pPr>
      <w:r w:rsidRPr="002D686A">
        <w:rPr>
          <w:rFonts w:ascii="Verdana" w:eastAsia="Times New Roman" w:hAnsi="Verdana" w:cs="Times New Roman"/>
          <w:b/>
          <w:bCs/>
          <w:color w:val="990000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DEPOSITORY SERVICES</w:t>
      </w:r>
      <w:r w:rsidRPr="002D686A">
        <w:rPr>
          <w:rFonts w:ascii="Verdana" w:eastAsia="Times New Roman" w:hAnsi="Verdana" w:cs="Times New Roman"/>
          <w:color w:val="666666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br/>
      </w:r>
    </w:p>
    <w:p w14:paraId="4FDD15ED" w14:textId="1086C2DC" w:rsidR="002D686A" w:rsidRPr="002D686A" w:rsidRDefault="002D686A" w:rsidP="002D686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57575"/>
          <w:kern w:val="0"/>
          <w:sz w:val="24"/>
          <w:szCs w:val="24"/>
          <w:lang w:eastAsia="en-IN"/>
          <w14:ligatures w14:val="none"/>
        </w:rPr>
      </w:pPr>
      <w:r w:rsidRPr="002D686A">
        <w:rPr>
          <w:rFonts w:ascii="Verdana" w:eastAsia="Times New Roman" w:hAnsi="Verdana" w:cs="Times New Roman"/>
          <w:color w:val="000000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The equity shares of the Company are under compulsory demat trading by all investors. Shares are available for demat with both the Depositories in India – National Securities Depository Ltd (NSDL) and Central Depository Services (India) Ltd (CDSL).</w:t>
      </w:r>
    </w:p>
    <w:p w14:paraId="65319D38" w14:textId="77777777" w:rsidR="002D686A" w:rsidRDefault="002D686A" w:rsidP="002D68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990000"/>
          <w:kern w:val="0"/>
          <w:sz w:val="20"/>
          <w:szCs w:val="20"/>
          <w:bdr w:val="none" w:sz="0" w:space="0" w:color="auto" w:frame="1"/>
          <w:lang w:eastAsia="en-IN"/>
          <w14:ligatures w14:val="none"/>
        </w:rPr>
      </w:pPr>
    </w:p>
    <w:p w14:paraId="6F9EFAAA" w14:textId="75F5790B" w:rsidR="002D686A" w:rsidRDefault="002D686A" w:rsidP="002D68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990000"/>
          <w:kern w:val="0"/>
          <w:sz w:val="20"/>
          <w:szCs w:val="20"/>
          <w:bdr w:val="none" w:sz="0" w:space="0" w:color="auto" w:frame="1"/>
          <w:lang w:eastAsia="en-IN"/>
          <w14:ligatures w14:val="none"/>
        </w:rPr>
      </w:pPr>
      <w:r w:rsidRPr="002D686A">
        <w:rPr>
          <w:rFonts w:ascii="Verdana" w:eastAsia="Times New Roman" w:hAnsi="Verdana" w:cs="Times New Roman"/>
          <w:b/>
          <w:bCs/>
          <w:color w:val="990000"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>NAME AND ADDRESS OF DEPOSITORY</w:t>
      </w:r>
    </w:p>
    <w:p w14:paraId="306D70C3" w14:textId="77777777" w:rsidR="002D686A" w:rsidRDefault="002D686A" w:rsidP="002D68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990000"/>
          <w:kern w:val="0"/>
          <w:sz w:val="20"/>
          <w:szCs w:val="20"/>
          <w:bdr w:val="none" w:sz="0" w:space="0" w:color="auto" w:frame="1"/>
          <w:lang w:eastAsia="en-IN"/>
          <w14:ligatures w14:val="none"/>
        </w:rPr>
      </w:pPr>
    </w:p>
    <w:p w14:paraId="17541A6F" w14:textId="77777777" w:rsidR="002D686A" w:rsidRPr="002D686A" w:rsidRDefault="002D686A" w:rsidP="002D686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57575"/>
          <w:kern w:val="0"/>
          <w:sz w:val="24"/>
          <w:szCs w:val="24"/>
          <w:lang w:eastAsia="en-IN"/>
          <w14:ligatures w14:val="none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423"/>
      </w:tblGrid>
      <w:tr w:rsidR="002D686A" w:rsidRPr="002D686A" w14:paraId="7D8E75AF" w14:textId="77777777" w:rsidTr="002D686A">
        <w:trPr>
          <w:trHeight w:val="2595"/>
          <w:jc w:val="center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03363B" w14:textId="77777777" w:rsidR="002D686A" w:rsidRPr="002D686A" w:rsidRDefault="002D686A" w:rsidP="002D686A">
            <w:pPr>
              <w:spacing w:after="0" w:line="240" w:lineRule="auto"/>
              <w:rPr>
                <w:rFonts w:ascii="Roboto" w:eastAsia="Times New Roman" w:hAnsi="Roboto" w:cs="Times New Roman"/>
                <w:color w:val="757575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686A">
              <w:rPr>
                <w:rFonts w:ascii="Arial" w:eastAsia="Times New Roman" w:hAnsi="Arial" w:cs="Arial"/>
                <w:color w:val="666666"/>
                <w:kern w:val="0"/>
                <w:sz w:val="20"/>
                <w:szCs w:val="20"/>
                <w:bdr w:val="none" w:sz="0" w:space="0" w:color="auto" w:frame="1"/>
                <w:lang w:eastAsia="en-IN"/>
                <w14:ligatures w14:val="none"/>
              </w:rPr>
              <w:t> </w:t>
            </w:r>
          </w:p>
          <w:tbl>
            <w:tblPr>
              <w:tblW w:w="465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1"/>
            </w:tblGrid>
            <w:tr w:rsidR="002D686A" w:rsidRPr="002D686A" w14:paraId="5F48BA99" w14:textId="77777777">
              <w:trPr>
                <w:trHeight w:val="2445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44539F" w14:textId="77777777" w:rsidR="002D686A" w:rsidRPr="002D686A" w:rsidRDefault="002D686A" w:rsidP="002D6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2D686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t>Central Depository Services (India) Ltd</w:t>
                  </w:r>
                  <w:r w:rsidRPr="002D686A"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br/>
                  </w:r>
                  <w:proofErr w:type="spellStart"/>
                  <w:r w:rsidRPr="002D686A"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t>Phiroze</w:t>
                  </w:r>
                  <w:proofErr w:type="spellEnd"/>
                  <w:r w:rsidRPr="002D686A"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t xml:space="preserve"> Jeejeebhoy Towers,</w:t>
                  </w:r>
                  <w:r w:rsidRPr="002D686A"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br/>
                    <w:t>16th Floor,</w:t>
                  </w:r>
                  <w:r w:rsidRPr="002D686A"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br/>
                    <w:t>Dalal Street, Mumbai - 400 023</w:t>
                  </w:r>
                  <w:r w:rsidRPr="002D686A"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br/>
                    <w:t>Tel: 022-22723333 / 22723224</w:t>
                  </w:r>
                  <w:r w:rsidRPr="002D686A"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br/>
                    <w:t>Fax: 022-22723199</w:t>
                  </w:r>
                  <w:r w:rsidRPr="002D686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br/>
                  </w:r>
                  <w:r w:rsidRPr="002D686A"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t>Email:</w:t>
                  </w:r>
                  <w:r w:rsidRPr="002D686A"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t> </w:t>
                  </w:r>
                  <w:hyperlink r:id="rId4" w:history="1">
                    <w:r w:rsidRPr="002D686A">
                      <w:rPr>
                        <w:rFonts w:ascii="Verdana" w:eastAsia="Times New Roman" w:hAnsi="Verdana" w:cs="Times New Roman"/>
                        <w:color w:val="007BFF"/>
                        <w:kern w:val="0"/>
                        <w:sz w:val="20"/>
                        <w:szCs w:val="20"/>
                        <w:u w:val="single"/>
                        <w:bdr w:val="none" w:sz="0" w:space="0" w:color="auto" w:frame="1"/>
                        <w:lang w:eastAsia="en-IN"/>
                        <w14:ligatures w14:val="none"/>
                      </w:rPr>
                      <w:t>investors@cdslindia.com</w:t>
                    </w:r>
                  </w:hyperlink>
                  <w:r w:rsidRPr="002D686A"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br/>
                  </w:r>
                  <w:r w:rsidRPr="002D686A"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t>Website:</w:t>
                  </w:r>
                  <w:r w:rsidRPr="002D686A"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t> </w:t>
                  </w:r>
                  <w:hyperlink r:id="rId5" w:history="1">
                    <w:r w:rsidRPr="002D686A">
                      <w:rPr>
                        <w:rFonts w:ascii="Verdana" w:eastAsia="Times New Roman" w:hAnsi="Verdana" w:cs="Times New Roman"/>
                        <w:color w:val="007BFF"/>
                        <w:kern w:val="0"/>
                        <w:sz w:val="20"/>
                        <w:szCs w:val="20"/>
                        <w:u w:val="single"/>
                        <w:bdr w:val="none" w:sz="0" w:space="0" w:color="auto" w:frame="1"/>
                        <w:lang w:eastAsia="en-IN"/>
                        <w14:ligatures w14:val="none"/>
                      </w:rPr>
                      <w:t>www.cdslindia.com</w:t>
                    </w:r>
                  </w:hyperlink>
                </w:p>
              </w:tc>
            </w:tr>
          </w:tbl>
          <w:p w14:paraId="042B767F" w14:textId="77777777" w:rsidR="002D686A" w:rsidRPr="002D686A" w:rsidRDefault="002D686A" w:rsidP="002D686A">
            <w:pPr>
              <w:spacing w:after="0" w:line="240" w:lineRule="auto"/>
              <w:rPr>
                <w:rFonts w:ascii="Roboto" w:eastAsia="Times New Roman" w:hAnsi="Roboto" w:cs="Times New Roman"/>
                <w:color w:val="757575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6DA3BB" w14:textId="77777777" w:rsidR="002D686A" w:rsidRPr="002D686A" w:rsidRDefault="002D686A" w:rsidP="002D686A">
            <w:pPr>
              <w:spacing w:after="0" w:line="240" w:lineRule="auto"/>
              <w:rPr>
                <w:rFonts w:ascii="Roboto" w:eastAsia="Times New Roman" w:hAnsi="Roboto" w:cs="Times New Roman"/>
                <w:color w:val="757575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686A">
              <w:rPr>
                <w:rFonts w:ascii="Roboto" w:eastAsia="Times New Roman" w:hAnsi="Roboto" w:cs="Times New Roman"/>
                <w:color w:val="757575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tbl>
            <w:tblPr>
              <w:tblW w:w="45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1"/>
            </w:tblGrid>
            <w:tr w:rsidR="002D686A" w:rsidRPr="002D686A" w14:paraId="0C8FE963" w14:textId="77777777">
              <w:trPr>
                <w:trHeight w:val="2415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2EFC40" w14:textId="77777777" w:rsidR="002D686A" w:rsidRPr="002D686A" w:rsidRDefault="002D686A" w:rsidP="002D6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2D686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t>National Securities Depository Ltd</w:t>
                  </w:r>
                  <w:r w:rsidRPr="002D686A"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br/>
                    <w:t>Trade World, 4th Floor, Kamala Mills Compound, Senapati Bapat Marg,</w:t>
                  </w:r>
                  <w:r w:rsidRPr="002D686A"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br/>
                    <w:t>Lower Parel, Mumbai - 400 013</w:t>
                  </w:r>
                  <w:r w:rsidRPr="002D686A"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br/>
                    <w:t>Tel: 022-24972964 to 70</w:t>
                  </w:r>
                  <w:r w:rsidRPr="002D686A"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br/>
                    <w:t>Fax: 022-24972993 / 24976351</w:t>
                  </w:r>
                  <w:r w:rsidRPr="002D686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br/>
                  </w:r>
                  <w:r w:rsidRPr="002D686A"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t>Email:</w:t>
                  </w:r>
                  <w:r w:rsidRPr="002D686A"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t> </w:t>
                  </w:r>
                  <w:hyperlink r:id="rId6" w:history="1">
                    <w:r w:rsidRPr="002D686A">
                      <w:rPr>
                        <w:rFonts w:ascii="Verdana" w:eastAsia="Times New Roman" w:hAnsi="Verdana" w:cs="Times New Roman"/>
                        <w:color w:val="007BFF"/>
                        <w:kern w:val="0"/>
                        <w:sz w:val="20"/>
                        <w:szCs w:val="20"/>
                        <w:u w:val="single"/>
                        <w:bdr w:val="none" w:sz="0" w:space="0" w:color="auto" w:frame="1"/>
                        <w:lang w:eastAsia="en-IN"/>
                        <w14:ligatures w14:val="none"/>
                      </w:rPr>
                      <w:t>info@nsdl.co.in</w:t>
                    </w:r>
                  </w:hyperlink>
                  <w:r w:rsidRPr="002D686A"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br/>
                  </w:r>
                  <w:r w:rsidRPr="002D686A"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t>Website:</w:t>
                  </w:r>
                  <w:r w:rsidRPr="002D686A"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bdr w:val="none" w:sz="0" w:space="0" w:color="auto" w:frame="1"/>
                      <w:lang w:eastAsia="en-IN"/>
                      <w14:ligatures w14:val="none"/>
                    </w:rPr>
                    <w:t> </w:t>
                  </w:r>
                  <w:hyperlink r:id="rId7" w:history="1">
                    <w:r w:rsidRPr="002D686A">
                      <w:rPr>
                        <w:rFonts w:ascii="Verdana" w:eastAsia="Times New Roman" w:hAnsi="Verdana" w:cs="Times New Roman"/>
                        <w:color w:val="007BFF"/>
                        <w:kern w:val="0"/>
                        <w:sz w:val="20"/>
                        <w:szCs w:val="20"/>
                        <w:u w:val="single"/>
                        <w:bdr w:val="none" w:sz="0" w:space="0" w:color="auto" w:frame="1"/>
                        <w:lang w:eastAsia="en-IN"/>
                        <w14:ligatures w14:val="none"/>
                      </w:rPr>
                      <w:t>www.nsdl.co.in</w:t>
                    </w:r>
                  </w:hyperlink>
                </w:p>
              </w:tc>
            </w:tr>
          </w:tbl>
          <w:p w14:paraId="07F92F0B" w14:textId="77777777" w:rsidR="002D686A" w:rsidRPr="002D686A" w:rsidRDefault="002D686A" w:rsidP="002D686A">
            <w:pPr>
              <w:spacing w:after="0" w:line="240" w:lineRule="auto"/>
              <w:rPr>
                <w:rFonts w:ascii="Roboto" w:eastAsia="Times New Roman" w:hAnsi="Roboto" w:cs="Times New Roman"/>
                <w:color w:val="757575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55CF9795" w14:textId="77777777" w:rsidR="00DE2280" w:rsidRDefault="00DE2280"/>
    <w:sectPr w:rsidR="00DE2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6A"/>
    <w:rsid w:val="0011774C"/>
    <w:rsid w:val="002D686A"/>
    <w:rsid w:val="002F374B"/>
    <w:rsid w:val="00C80BFA"/>
    <w:rsid w:val="00DE2280"/>
    <w:rsid w:val="00E0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E9C0"/>
  <w15:chartTrackingRefBased/>
  <w15:docId w15:val="{A3A161C6-A087-4562-A7A5-39C28384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86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D68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D6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ww.nsdl.co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sdl.co.in" TargetMode="External"/><Relationship Id="rId5" Type="http://schemas.openxmlformats.org/officeDocument/2006/relationships/hyperlink" Target="http://www.jkcement.com/www.cdslindia.com" TargetMode="External"/><Relationship Id="rId4" Type="http://schemas.openxmlformats.org/officeDocument/2006/relationships/hyperlink" Target="mailto:investors@cdslindi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Shrivastava</dc:creator>
  <cp:keywords/>
  <dc:description/>
  <cp:lastModifiedBy>Muskan Mittal</cp:lastModifiedBy>
  <cp:revision>2</cp:revision>
  <dcterms:created xsi:type="dcterms:W3CDTF">2024-05-14T11:10:00Z</dcterms:created>
  <dcterms:modified xsi:type="dcterms:W3CDTF">2024-05-14T11:10:00Z</dcterms:modified>
</cp:coreProperties>
</file>